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4" w:type="dxa"/>
        <w:tblInd w:w="108" w:type="dxa"/>
        <w:tblLook w:val="01E0" w:firstRow="1" w:lastRow="1" w:firstColumn="1" w:lastColumn="1" w:noHBand="0" w:noVBand="0"/>
      </w:tblPr>
      <w:tblGrid>
        <w:gridCol w:w="4214"/>
        <w:gridCol w:w="5760"/>
      </w:tblGrid>
      <w:tr w:rsidR="00180CA3" w:rsidRPr="0060341D" w:rsidTr="00923DFD">
        <w:trPr>
          <w:trHeight w:val="1677"/>
        </w:trPr>
        <w:tc>
          <w:tcPr>
            <w:tcW w:w="4214" w:type="dxa"/>
          </w:tcPr>
          <w:p w:rsidR="00180CA3" w:rsidRPr="0060341D" w:rsidRDefault="00180CA3" w:rsidP="00923DFD">
            <w:pPr>
              <w:tabs>
                <w:tab w:val="left" w:pos="2268"/>
              </w:tabs>
              <w:jc w:val="center"/>
            </w:pPr>
            <w:r w:rsidRPr="0060341D">
              <w:t>ỦY BAN NHÂN DÂN</w:t>
            </w:r>
          </w:p>
          <w:p w:rsidR="00180CA3" w:rsidRPr="0060341D" w:rsidRDefault="00180CA3" w:rsidP="00923DFD">
            <w:pPr>
              <w:tabs>
                <w:tab w:val="left" w:pos="2268"/>
              </w:tabs>
            </w:pPr>
            <w:r>
              <w:t xml:space="preserve">     </w:t>
            </w:r>
            <w:r w:rsidRPr="0060341D">
              <w:t>THÀNH PHỐ HỒ CHÍ MINH</w:t>
            </w:r>
          </w:p>
          <w:p w:rsidR="00180CA3" w:rsidRDefault="00180CA3" w:rsidP="00923DFD">
            <w:pPr>
              <w:tabs>
                <w:tab w:val="left" w:pos="2268"/>
              </w:tabs>
              <w:rPr>
                <w:b/>
              </w:rPr>
            </w:pPr>
            <w:r>
              <w:rPr>
                <w:b/>
              </w:rPr>
              <w:t xml:space="preserve">   </w:t>
            </w:r>
            <w:r w:rsidRPr="0060341D">
              <w:rPr>
                <w:b/>
              </w:rPr>
              <w:t>SỞ GIÁO DỤC VÀ ĐÀO TẠO</w:t>
            </w:r>
          </w:p>
          <w:p w:rsidR="00180CA3" w:rsidRPr="00231AF8" w:rsidRDefault="00180CA3" w:rsidP="00923DFD">
            <w:pPr>
              <w:tabs>
                <w:tab w:val="left" w:pos="2268"/>
              </w:tabs>
              <w:rPr>
                <w:b/>
              </w:rPr>
            </w:pPr>
            <w:r>
              <w:rPr>
                <w:b/>
                <w:noProof/>
              </w:rPr>
              <mc:AlternateContent>
                <mc:Choice Requires="wps">
                  <w:drawing>
                    <wp:anchor distT="0" distB="0" distL="114300" distR="114300" simplePos="0" relativeHeight="251659264" behindDoc="0" locked="0" layoutInCell="1" allowOverlap="1" wp14:anchorId="0BC39AC5" wp14:editId="6A153EE5">
                      <wp:simplePos x="0" y="0"/>
                      <wp:positionH relativeFrom="column">
                        <wp:posOffset>751609</wp:posOffset>
                      </wp:positionH>
                      <wp:positionV relativeFrom="paragraph">
                        <wp:posOffset>26670</wp:posOffset>
                      </wp:positionV>
                      <wp:extent cx="9144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2.1pt" to="13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q3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"/>
                  </w:pict>
                </mc:Fallback>
              </mc:AlternateContent>
            </w:r>
          </w:p>
          <w:p w:rsidR="00180CA3" w:rsidRDefault="00180CA3" w:rsidP="00923DFD">
            <w:pPr>
              <w:tabs>
                <w:tab w:val="left" w:pos="2268"/>
              </w:tabs>
            </w:pPr>
            <w:r>
              <w:t xml:space="preserve">          </w:t>
            </w:r>
            <w:r w:rsidRPr="0060341D">
              <w:t xml:space="preserve">Số:  </w:t>
            </w:r>
            <w:r w:rsidR="00220118">
              <w:t>3586</w:t>
            </w:r>
            <w:r w:rsidRPr="0060341D">
              <w:t>/GDĐT-KHTC</w:t>
            </w:r>
          </w:p>
          <w:p w:rsidR="00180CA3" w:rsidRPr="0060341D" w:rsidRDefault="00180CA3" w:rsidP="00923DFD">
            <w:pPr>
              <w:tabs>
                <w:tab w:val="left" w:pos="2268"/>
              </w:tabs>
              <w:ind w:left="176"/>
            </w:pPr>
            <w:r w:rsidRPr="0060341D">
              <w:t xml:space="preserve">Về </w:t>
            </w:r>
            <w:r>
              <w:t>tham gia hoạt động xã hội hóa giáo dục của các tổ chức tôn giáo.</w:t>
            </w:r>
          </w:p>
        </w:tc>
        <w:tc>
          <w:tcPr>
            <w:tcW w:w="5760" w:type="dxa"/>
          </w:tcPr>
          <w:p w:rsidR="00180CA3" w:rsidRPr="0060341D" w:rsidRDefault="00180CA3" w:rsidP="00923DFD">
            <w:pPr>
              <w:spacing w:before="60"/>
              <w:jc w:val="center"/>
            </w:pPr>
            <w:r w:rsidRPr="0060341D">
              <w:rPr>
                <w:b/>
                <w:bCs/>
              </w:rPr>
              <w:t>CỘNG HOÀ XÃ HỘI CHỦ NGHĨA VIỆT NAM</w:t>
            </w:r>
          </w:p>
          <w:p w:rsidR="00180CA3" w:rsidRPr="0060341D" w:rsidRDefault="00180CA3" w:rsidP="00923DFD">
            <w:pPr>
              <w:jc w:val="center"/>
              <w:rPr>
                <w:bCs/>
              </w:rPr>
            </w:pPr>
            <w:r w:rsidRPr="0060341D">
              <w:rPr>
                <w:bCs/>
              </w:rPr>
              <w:t>Độc lập  -  Tự do  -  Hạnh phúc</w:t>
            </w:r>
          </w:p>
          <w:p w:rsidR="00180CA3" w:rsidRPr="0060341D" w:rsidRDefault="00180CA3" w:rsidP="00923DFD">
            <w:pPr>
              <w:tabs>
                <w:tab w:val="left" w:pos="2268"/>
              </w:tabs>
              <w:jc w:val="center"/>
              <w:rPr>
                <w:i/>
                <w:iCs/>
              </w:rPr>
            </w:pPr>
            <w:r>
              <w:rPr>
                <w:b/>
                <w:noProof/>
                <w:sz w:val="28"/>
                <w:szCs w:val="28"/>
              </w:rPr>
              <mc:AlternateContent>
                <mc:Choice Requires="wps">
                  <w:drawing>
                    <wp:anchor distT="0" distB="0" distL="114300" distR="114300" simplePos="0" relativeHeight="251660288" behindDoc="0" locked="0" layoutInCell="1" allowOverlap="1" wp14:anchorId="4C1AD465" wp14:editId="3C531489">
                      <wp:simplePos x="0" y="0"/>
                      <wp:positionH relativeFrom="column">
                        <wp:posOffset>753745</wp:posOffset>
                      </wp:positionH>
                      <wp:positionV relativeFrom="paragraph">
                        <wp:posOffset>12700</wp:posOffset>
                      </wp:positionV>
                      <wp:extent cx="2020570" cy="0"/>
                      <wp:effectExtent l="13335" t="9525" r="1397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pt" to="21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9v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"/>
                  </w:pict>
                </mc:Fallback>
              </mc:AlternateContent>
            </w:r>
          </w:p>
          <w:p w:rsidR="00180CA3" w:rsidRPr="0060341D" w:rsidRDefault="00180CA3" w:rsidP="00923DFD">
            <w:pPr>
              <w:tabs>
                <w:tab w:val="left" w:pos="2268"/>
              </w:tabs>
              <w:jc w:val="center"/>
              <w:rPr>
                <w:i/>
                <w:iCs/>
                <w:sz w:val="22"/>
                <w:szCs w:val="22"/>
              </w:rPr>
            </w:pPr>
          </w:p>
          <w:p w:rsidR="00180CA3" w:rsidRPr="0060341D" w:rsidRDefault="00180CA3" w:rsidP="00220118">
            <w:pPr>
              <w:tabs>
                <w:tab w:val="left" w:pos="2268"/>
              </w:tabs>
              <w:jc w:val="center"/>
            </w:pPr>
            <w:r>
              <w:rPr>
                <w:i/>
                <w:iCs/>
              </w:rPr>
              <w:t xml:space="preserve"> Thành phố</w:t>
            </w:r>
            <w:r w:rsidRPr="0060341D">
              <w:rPr>
                <w:i/>
                <w:iCs/>
              </w:rPr>
              <w:t xml:space="preserve"> Hồ Chí Minh, ngày </w:t>
            </w:r>
            <w:r w:rsidR="00220118">
              <w:rPr>
                <w:i/>
                <w:iCs/>
              </w:rPr>
              <w:t>27</w:t>
            </w:r>
            <w:r>
              <w:rPr>
                <w:i/>
                <w:iCs/>
              </w:rPr>
              <w:t xml:space="preserve"> tháng 9</w:t>
            </w:r>
            <w:r w:rsidRPr="0060341D">
              <w:rPr>
                <w:i/>
                <w:iCs/>
              </w:rPr>
              <w:t xml:space="preserve"> năm 201</w:t>
            </w:r>
            <w:r>
              <w:rPr>
                <w:i/>
                <w:iCs/>
              </w:rPr>
              <w:t>7</w:t>
            </w:r>
          </w:p>
        </w:tc>
      </w:tr>
    </w:tbl>
    <w:p w:rsidR="00180CA3" w:rsidRDefault="00180CA3" w:rsidP="00180CA3">
      <w:pPr>
        <w:tabs>
          <w:tab w:val="left" w:pos="8295"/>
        </w:tabs>
        <w:spacing w:before="100" w:after="100"/>
        <w:rPr>
          <w:bCs/>
          <w:sz w:val="28"/>
          <w:szCs w:val="28"/>
        </w:rPr>
      </w:pPr>
      <w:r w:rsidRPr="0060341D">
        <w:rPr>
          <w:bCs/>
          <w:sz w:val="28"/>
          <w:szCs w:val="28"/>
        </w:rPr>
        <w:t xml:space="preserve">                                   </w:t>
      </w:r>
      <w:r>
        <w:rPr>
          <w:bCs/>
          <w:sz w:val="28"/>
          <w:szCs w:val="28"/>
        </w:rPr>
        <w:t xml:space="preserve">  </w:t>
      </w:r>
    </w:p>
    <w:p w:rsidR="00180CA3" w:rsidRDefault="00180CA3" w:rsidP="00180CA3">
      <w:pPr>
        <w:tabs>
          <w:tab w:val="left" w:pos="8295"/>
        </w:tabs>
        <w:spacing w:before="100" w:after="100"/>
        <w:rPr>
          <w:bCs/>
        </w:rPr>
      </w:pPr>
      <w:r>
        <w:rPr>
          <w:bCs/>
          <w:sz w:val="28"/>
          <w:szCs w:val="28"/>
        </w:rPr>
        <w:t xml:space="preserve">                                       </w:t>
      </w:r>
      <w:r w:rsidRPr="0060341D">
        <w:rPr>
          <w:bCs/>
        </w:rPr>
        <w:t>Kính gửi:</w:t>
      </w:r>
      <w:r w:rsidRPr="00C63808">
        <w:rPr>
          <w:bCs/>
        </w:rPr>
        <w:t xml:space="preserve"> </w:t>
      </w:r>
      <w:r>
        <w:rPr>
          <w:bCs/>
        </w:rPr>
        <w:t>Trưởng phòng Giáo dục và Đào tạo 24 Quận, Huyện</w:t>
      </w:r>
      <w:r w:rsidRPr="00F40F83">
        <w:rPr>
          <w:bCs/>
        </w:rPr>
        <w:t>.</w:t>
      </w:r>
    </w:p>
    <w:p w:rsidR="00180CA3" w:rsidRDefault="00180CA3" w:rsidP="00180CA3">
      <w:pPr>
        <w:tabs>
          <w:tab w:val="left" w:pos="8295"/>
        </w:tabs>
        <w:spacing w:before="100" w:after="100"/>
        <w:rPr>
          <w:bCs/>
        </w:rPr>
      </w:pPr>
    </w:p>
    <w:p w:rsidR="00180CA3" w:rsidRDefault="00180CA3" w:rsidP="00180CA3">
      <w:pPr>
        <w:pStyle w:val="BodyTextIndent3"/>
        <w:spacing w:before="120"/>
        <w:ind w:left="284" w:firstLine="851"/>
        <w:jc w:val="both"/>
        <w:rPr>
          <w:sz w:val="26"/>
          <w:szCs w:val="26"/>
        </w:rPr>
      </w:pPr>
      <w:r>
        <w:rPr>
          <w:sz w:val="26"/>
          <w:szCs w:val="26"/>
        </w:rPr>
        <w:t>Sở Giáo dục và Đào tạo đã nhận được công văn số 167/BGDĐT-GDCTHSSV ngày 08/9/2017 của Bộ Giáo dục và Đào tạo về báo cáo việc tham gia hoạt động xã hội hóa của các tổ chức tôn giáo;</w:t>
      </w:r>
      <w:bookmarkStart w:id="0" w:name="_GoBack"/>
      <w:bookmarkEnd w:id="0"/>
    </w:p>
    <w:p w:rsidR="00180CA3" w:rsidRPr="006A4A74" w:rsidRDefault="00180CA3" w:rsidP="00180CA3">
      <w:pPr>
        <w:pStyle w:val="BodyTextIndent3"/>
        <w:spacing w:before="120"/>
        <w:ind w:left="284" w:firstLine="851"/>
        <w:jc w:val="both"/>
        <w:rPr>
          <w:sz w:val="26"/>
          <w:szCs w:val="26"/>
        </w:rPr>
      </w:pPr>
      <w:r w:rsidRPr="00DB40FB">
        <w:rPr>
          <w:sz w:val="26"/>
          <w:szCs w:val="26"/>
        </w:rPr>
        <w:t>Sở Giáo dục và Đ</w:t>
      </w:r>
      <w:r>
        <w:rPr>
          <w:sz w:val="26"/>
          <w:szCs w:val="26"/>
        </w:rPr>
        <w:t xml:space="preserve">ào tạo đề nghị </w:t>
      </w:r>
      <w:r w:rsidRPr="00BB120F">
        <w:rPr>
          <w:sz w:val="26"/>
          <w:szCs w:val="26"/>
        </w:rPr>
        <w:t>Trưởng phòng Giáo dục và Đào tạo 24 Quận, Huyện</w:t>
      </w:r>
      <w:r>
        <w:rPr>
          <w:sz w:val="26"/>
          <w:szCs w:val="26"/>
        </w:rPr>
        <w:t xml:space="preserve"> báo cáo việc tham gia  hoạt động xã hội hóa của các tổ chức tôn giáo trên địa bàn quận, huyện. Cụ thể như sau:</w:t>
      </w:r>
    </w:p>
    <w:p w:rsidR="003C4C82" w:rsidRPr="003C4C82" w:rsidRDefault="00180CA3" w:rsidP="003C4C82">
      <w:pPr>
        <w:pStyle w:val="BodyTextIndent3"/>
        <w:spacing w:before="120"/>
        <w:ind w:left="284" w:firstLine="851"/>
        <w:jc w:val="both"/>
        <w:rPr>
          <w:i/>
          <w:sz w:val="26"/>
          <w:szCs w:val="26"/>
        </w:rPr>
      </w:pPr>
      <w:r w:rsidRPr="00BB120F">
        <w:rPr>
          <w:sz w:val="26"/>
          <w:szCs w:val="26"/>
        </w:rPr>
        <w:t>1.</w:t>
      </w:r>
      <w:r w:rsidRPr="001A17DD">
        <w:rPr>
          <w:sz w:val="26"/>
          <w:szCs w:val="26"/>
        </w:rPr>
        <w:t xml:space="preserve"> </w:t>
      </w:r>
      <w:r w:rsidRPr="00BB120F">
        <w:rPr>
          <w:sz w:val="26"/>
          <w:szCs w:val="26"/>
        </w:rPr>
        <w:t>Thống kê số lượng, danh sách các cơ sở giáo dục (theo từng cấp học) được thành lập và hoạt động có sự tham gia, phối hợp của các tổ chức tôn giáo hoặc cá nhân, hoặc các hoạt động đào tạo về tôn giáo, hoạt động bảo trợ của tổ chức tôn giáo (giai đoạn từ năm 2011 đến tháng 8/2017)</w:t>
      </w:r>
      <w:r>
        <w:rPr>
          <w:sz w:val="26"/>
          <w:szCs w:val="26"/>
        </w:rPr>
        <w:t>.</w:t>
      </w:r>
      <w:r w:rsidR="003C4C82" w:rsidRPr="003C4C82">
        <w:rPr>
          <w:i/>
          <w:sz w:val="26"/>
          <w:szCs w:val="26"/>
        </w:rPr>
        <w:t xml:space="preserve"> </w:t>
      </w:r>
      <w:r w:rsidR="003C4C82" w:rsidRPr="003C4C82">
        <w:rPr>
          <w:i/>
          <w:sz w:val="26"/>
          <w:szCs w:val="26"/>
        </w:rPr>
        <w:t>(Đính kèm biểu mẫu báo cáo).</w:t>
      </w:r>
    </w:p>
    <w:p w:rsidR="00180CA3" w:rsidRDefault="00180CA3" w:rsidP="00180CA3">
      <w:pPr>
        <w:pStyle w:val="BodyTextIndent3"/>
        <w:spacing w:before="120"/>
        <w:ind w:left="284" w:firstLine="851"/>
        <w:jc w:val="both"/>
        <w:rPr>
          <w:sz w:val="26"/>
          <w:szCs w:val="26"/>
        </w:rPr>
      </w:pPr>
      <w:r w:rsidRPr="00BB120F">
        <w:rPr>
          <w:sz w:val="26"/>
          <w:szCs w:val="26"/>
        </w:rPr>
        <w:t>2.</w:t>
      </w:r>
      <w:r>
        <w:rPr>
          <w:sz w:val="26"/>
          <w:szCs w:val="26"/>
        </w:rPr>
        <w:t xml:space="preserve"> </w:t>
      </w:r>
      <w:r w:rsidRPr="00BB120F">
        <w:rPr>
          <w:sz w:val="26"/>
          <w:szCs w:val="26"/>
        </w:rPr>
        <w:t>Đánh giá những ưu điểm, hạn chế và bài học kinh nghiệm trong việc tham gia hoạt động xã hội hóa giáo dục của các tổ chức tôn giáo.</w:t>
      </w:r>
    </w:p>
    <w:p w:rsidR="00180CA3" w:rsidRPr="001A17DD" w:rsidRDefault="00180CA3" w:rsidP="00180CA3">
      <w:pPr>
        <w:pStyle w:val="BodyTextIndent3"/>
        <w:spacing w:before="120"/>
        <w:ind w:left="284" w:firstLine="851"/>
        <w:jc w:val="both"/>
        <w:rPr>
          <w:sz w:val="26"/>
          <w:szCs w:val="26"/>
        </w:rPr>
      </w:pPr>
      <w:r>
        <w:rPr>
          <w:sz w:val="26"/>
          <w:szCs w:val="26"/>
        </w:rPr>
        <w:t>3.Các kiến nghị và đề xuất.</w:t>
      </w:r>
    </w:p>
    <w:p w:rsidR="00180CA3" w:rsidRDefault="00180CA3" w:rsidP="00180CA3">
      <w:pPr>
        <w:pStyle w:val="BodyTextIndent3"/>
        <w:spacing w:before="120"/>
        <w:ind w:left="284" w:firstLine="851"/>
        <w:jc w:val="both"/>
        <w:rPr>
          <w:sz w:val="26"/>
          <w:szCs w:val="26"/>
        </w:rPr>
      </w:pPr>
      <w:r w:rsidRPr="00DB40FB">
        <w:rPr>
          <w:sz w:val="26"/>
          <w:szCs w:val="26"/>
        </w:rPr>
        <w:t xml:space="preserve">Sở Giáo dục và Đào tạo </w:t>
      </w:r>
      <w:r>
        <w:rPr>
          <w:sz w:val="26"/>
          <w:szCs w:val="26"/>
        </w:rPr>
        <w:t xml:space="preserve">trân trọng đề nghị </w:t>
      </w:r>
      <w:r w:rsidRPr="00BB120F">
        <w:rPr>
          <w:sz w:val="26"/>
          <w:szCs w:val="26"/>
        </w:rPr>
        <w:t>Trưởng phòng Giáo dục và Đào tạo 24 Quận, Huyện</w:t>
      </w:r>
      <w:r>
        <w:rPr>
          <w:sz w:val="26"/>
          <w:szCs w:val="26"/>
        </w:rPr>
        <w:t xml:space="preserve"> khẩn trương gửi về Sở Giáo dục và Đào tạo tại địa chỉ số 66-68 Lê Thánh Tôn, phường Bến Nghé, Quận 1, Thành phố Hồ Chí Minh</w:t>
      </w:r>
      <w:r w:rsidRPr="00AE1E22">
        <w:rPr>
          <w:b/>
          <w:sz w:val="26"/>
          <w:szCs w:val="26"/>
        </w:rPr>
        <w:t xml:space="preserve"> trước</w:t>
      </w:r>
      <w:r>
        <w:rPr>
          <w:b/>
          <w:sz w:val="26"/>
          <w:szCs w:val="26"/>
        </w:rPr>
        <w:t xml:space="preserve"> thứ sáu,</w:t>
      </w:r>
      <w:r w:rsidRPr="00AE1E22">
        <w:rPr>
          <w:b/>
          <w:sz w:val="26"/>
          <w:szCs w:val="26"/>
        </w:rPr>
        <w:t xml:space="preserve"> </w:t>
      </w:r>
      <w:r>
        <w:rPr>
          <w:b/>
          <w:sz w:val="26"/>
          <w:szCs w:val="26"/>
        </w:rPr>
        <w:t>ngày 29/9/2017</w:t>
      </w:r>
      <w:r>
        <w:rPr>
          <w:sz w:val="26"/>
          <w:szCs w:val="26"/>
        </w:rPr>
        <w:t>,</w:t>
      </w:r>
      <w:r w:rsidRPr="00DB40FB">
        <w:rPr>
          <w:sz w:val="26"/>
          <w:szCs w:val="26"/>
        </w:rPr>
        <w:t xml:space="preserve"> </w:t>
      </w:r>
      <w:r>
        <w:rPr>
          <w:sz w:val="26"/>
          <w:szCs w:val="26"/>
        </w:rPr>
        <w:t>bản mềm xin gửi về địa chỉ email: ptphong.sgddt@tphcm.gov.vn. Để Sở Giáo dục và Đào tạo có cơ sở tổng hợp báo cáo Bộ Giáo dục và Đào tạo và Ủy ban nhân dân Thành phố theo quy định./.</w:t>
      </w:r>
    </w:p>
    <w:p w:rsidR="00180CA3" w:rsidRPr="00C11563" w:rsidRDefault="00180CA3" w:rsidP="00180CA3">
      <w:pPr>
        <w:tabs>
          <w:tab w:val="left" w:pos="2268"/>
        </w:tabs>
        <w:spacing w:before="20"/>
        <w:rPr>
          <w:b/>
          <w:bCs/>
          <w:sz w:val="28"/>
          <w:szCs w:val="28"/>
        </w:rPr>
      </w:pPr>
      <w:r>
        <w:rPr>
          <w:b/>
          <w:bCs/>
          <w:i/>
          <w:iCs/>
        </w:rPr>
        <w:t xml:space="preserve">          </w:t>
      </w:r>
      <w:r w:rsidRPr="00A762B3">
        <w:rPr>
          <w:b/>
          <w:bCs/>
          <w:i/>
          <w:iCs/>
        </w:rPr>
        <w:t xml:space="preserve">Nơi nhận:                         </w:t>
      </w:r>
      <w:r w:rsidRPr="00A762B3">
        <w:rPr>
          <w:b/>
          <w:bCs/>
          <w:i/>
          <w:iCs/>
        </w:rPr>
        <w:tab/>
      </w:r>
      <w:r>
        <w:rPr>
          <w:b/>
          <w:bCs/>
          <w:i/>
          <w:iCs/>
        </w:rPr>
        <w:t xml:space="preserve">                                                 </w:t>
      </w:r>
      <w:r w:rsidR="003C4C82">
        <w:rPr>
          <w:b/>
          <w:bCs/>
          <w:i/>
          <w:iCs/>
        </w:rPr>
        <w:t xml:space="preserve">   </w:t>
      </w:r>
      <w:r>
        <w:rPr>
          <w:b/>
          <w:bCs/>
          <w:i/>
          <w:iCs/>
        </w:rPr>
        <w:t xml:space="preserve"> </w:t>
      </w:r>
      <w:r w:rsidRPr="00A44842">
        <w:rPr>
          <w:b/>
          <w:bCs/>
          <w:sz w:val="28"/>
          <w:szCs w:val="28"/>
        </w:rPr>
        <w:t>KT.</w:t>
      </w:r>
      <w:r w:rsidRPr="0060341D">
        <w:rPr>
          <w:b/>
          <w:bCs/>
          <w:sz w:val="28"/>
          <w:szCs w:val="28"/>
        </w:rPr>
        <w:t>GIÁM ĐỐC</w:t>
      </w:r>
    </w:p>
    <w:p w:rsidR="00180CA3" w:rsidRPr="00A762B3" w:rsidRDefault="00180CA3" w:rsidP="00180CA3">
      <w:pPr>
        <w:tabs>
          <w:tab w:val="left" w:pos="2268"/>
        </w:tabs>
        <w:ind w:left="567" w:firstLine="48"/>
      </w:pPr>
      <w:r w:rsidRPr="00A762B3">
        <w:t>- Như trên;</w:t>
      </w:r>
      <w:r>
        <w:t xml:space="preserve">                                                                         </w:t>
      </w:r>
      <w:r w:rsidR="003C4C82">
        <w:t xml:space="preserve">   </w:t>
      </w:r>
      <w:r>
        <w:t xml:space="preserve">    </w:t>
      </w:r>
      <w:r w:rsidRPr="00A44842">
        <w:rPr>
          <w:b/>
          <w:bCs/>
          <w:sz w:val="28"/>
          <w:szCs w:val="28"/>
        </w:rPr>
        <w:t>PHÓ GIÁM ĐỐC</w:t>
      </w:r>
    </w:p>
    <w:p w:rsidR="00180CA3" w:rsidRDefault="00180CA3" w:rsidP="00180CA3">
      <w:pPr>
        <w:tabs>
          <w:tab w:val="left" w:pos="2268"/>
        </w:tabs>
        <w:ind w:left="567" w:firstLine="48"/>
      </w:pPr>
      <w:r w:rsidRPr="00A762B3">
        <w:t>- VP.UBND TP.HCM “Để báo cáo”;</w:t>
      </w:r>
    </w:p>
    <w:p w:rsidR="00180CA3" w:rsidRDefault="00180CA3" w:rsidP="00180CA3">
      <w:pPr>
        <w:tabs>
          <w:tab w:val="left" w:pos="2268"/>
        </w:tabs>
        <w:ind w:left="567" w:firstLine="48"/>
      </w:pPr>
      <w:r>
        <w:t>- Ban Tôn giáo – Sở Nội Vụ TP.HCM;</w:t>
      </w:r>
    </w:p>
    <w:p w:rsidR="00180CA3" w:rsidRPr="003C4C82" w:rsidRDefault="00180CA3" w:rsidP="00180CA3">
      <w:pPr>
        <w:pStyle w:val="BodyTextIndent3"/>
        <w:spacing w:after="0" w:line="288" w:lineRule="auto"/>
        <w:jc w:val="both"/>
        <w:rPr>
          <w:b/>
          <w:bCs/>
          <w:i/>
          <w:sz w:val="28"/>
          <w:szCs w:val="28"/>
        </w:rPr>
      </w:pPr>
      <w:r>
        <w:rPr>
          <w:sz w:val="24"/>
          <w:szCs w:val="24"/>
        </w:rPr>
        <w:t xml:space="preserve">      </w:t>
      </w:r>
      <w:r w:rsidRPr="00A762B3">
        <w:rPr>
          <w:sz w:val="24"/>
          <w:szCs w:val="24"/>
        </w:rPr>
        <w:t>- Lưu (VP. KHTC).</w:t>
      </w:r>
      <w:r w:rsidRPr="000031A7">
        <w:rPr>
          <w:b/>
          <w:bCs/>
          <w:sz w:val="28"/>
          <w:szCs w:val="28"/>
        </w:rPr>
        <w:t xml:space="preserve"> </w:t>
      </w:r>
      <w:r>
        <w:rPr>
          <w:b/>
          <w:bCs/>
          <w:sz w:val="28"/>
          <w:szCs w:val="28"/>
        </w:rPr>
        <w:t xml:space="preserve">                                                        </w:t>
      </w:r>
      <w:r w:rsidR="003C4C82">
        <w:rPr>
          <w:b/>
          <w:bCs/>
          <w:sz w:val="28"/>
          <w:szCs w:val="28"/>
        </w:rPr>
        <w:t xml:space="preserve">    </w:t>
      </w:r>
      <w:r>
        <w:rPr>
          <w:b/>
          <w:bCs/>
          <w:sz w:val="28"/>
          <w:szCs w:val="28"/>
        </w:rPr>
        <w:t xml:space="preserve">    </w:t>
      </w:r>
      <w:r w:rsidR="003C4C82" w:rsidRPr="003C4C82">
        <w:rPr>
          <w:b/>
          <w:bCs/>
          <w:i/>
          <w:sz w:val="28"/>
          <w:szCs w:val="28"/>
        </w:rPr>
        <w:t>(đã ký)</w:t>
      </w:r>
    </w:p>
    <w:p w:rsidR="00180CA3" w:rsidRDefault="00180CA3" w:rsidP="00180CA3">
      <w:pPr>
        <w:pStyle w:val="BodyTextIndent3"/>
        <w:spacing w:after="0" w:line="288" w:lineRule="auto"/>
        <w:jc w:val="both"/>
        <w:rPr>
          <w:b/>
          <w:bCs/>
          <w:sz w:val="28"/>
          <w:szCs w:val="28"/>
        </w:rPr>
      </w:pPr>
      <w:r>
        <w:rPr>
          <w:b/>
          <w:bCs/>
          <w:sz w:val="28"/>
          <w:szCs w:val="28"/>
        </w:rPr>
        <w:t xml:space="preserve">  </w:t>
      </w:r>
    </w:p>
    <w:p w:rsidR="00180CA3" w:rsidRDefault="00180CA3" w:rsidP="00180CA3">
      <w:pPr>
        <w:pStyle w:val="BodyTextIndent3"/>
        <w:spacing w:after="0" w:line="288" w:lineRule="auto"/>
        <w:ind w:left="567"/>
        <w:jc w:val="both"/>
        <w:rPr>
          <w:b/>
          <w:bCs/>
          <w:sz w:val="28"/>
          <w:szCs w:val="28"/>
        </w:rPr>
      </w:pPr>
      <w:r>
        <w:rPr>
          <w:b/>
          <w:bCs/>
          <w:sz w:val="28"/>
          <w:szCs w:val="28"/>
        </w:rPr>
        <w:t xml:space="preserve">                                                                                   </w:t>
      </w:r>
      <w:r w:rsidR="003C4C82">
        <w:rPr>
          <w:b/>
          <w:bCs/>
          <w:sz w:val="28"/>
          <w:szCs w:val="28"/>
        </w:rPr>
        <w:t xml:space="preserve">  </w:t>
      </w:r>
      <w:r>
        <w:rPr>
          <w:b/>
          <w:bCs/>
          <w:sz w:val="28"/>
          <w:szCs w:val="28"/>
        </w:rPr>
        <w:t xml:space="preserve"> </w:t>
      </w:r>
      <w:r w:rsidRPr="0060341D">
        <w:rPr>
          <w:b/>
          <w:bCs/>
          <w:sz w:val="28"/>
          <w:szCs w:val="28"/>
        </w:rPr>
        <w:t xml:space="preserve">Lê </w:t>
      </w:r>
      <w:r>
        <w:rPr>
          <w:b/>
          <w:bCs/>
          <w:sz w:val="28"/>
          <w:szCs w:val="28"/>
        </w:rPr>
        <w:t>Hoài Nam</w:t>
      </w:r>
    </w:p>
    <w:sectPr w:rsidR="00180CA3" w:rsidSect="003C4C82">
      <w:pgSz w:w="12240" w:h="15840"/>
      <w:pgMar w:top="1418"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A3"/>
    <w:rsid w:val="00180CA3"/>
    <w:rsid w:val="00220118"/>
    <w:rsid w:val="002A44D5"/>
    <w:rsid w:val="002B4A50"/>
    <w:rsid w:val="002C3F08"/>
    <w:rsid w:val="003C4C82"/>
    <w:rsid w:val="0054097E"/>
    <w:rsid w:val="00556A9A"/>
    <w:rsid w:val="005A4C77"/>
    <w:rsid w:val="009B5732"/>
    <w:rsid w:val="00AE4DA1"/>
    <w:rsid w:val="00AF026B"/>
    <w:rsid w:val="00B41219"/>
    <w:rsid w:val="00E0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A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80CA3"/>
    <w:pPr>
      <w:spacing w:after="120"/>
      <w:ind w:left="283"/>
    </w:pPr>
    <w:rPr>
      <w:sz w:val="16"/>
      <w:szCs w:val="16"/>
    </w:rPr>
  </w:style>
  <w:style w:type="character" w:customStyle="1" w:styleId="BodyTextIndent3Char">
    <w:name w:val="Body Text Indent 3 Char"/>
    <w:basedOn w:val="DefaultParagraphFont"/>
    <w:link w:val="BodyTextIndent3"/>
    <w:rsid w:val="00180CA3"/>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A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80CA3"/>
    <w:pPr>
      <w:spacing w:after="120"/>
      <w:ind w:left="283"/>
    </w:pPr>
    <w:rPr>
      <w:sz w:val="16"/>
      <w:szCs w:val="16"/>
    </w:rPr>
  </w:style>
  <w:style w:type="character" w:customStyle="1" w:styleId="BodyTextIndent3Char">
    <w:name w:val="Body Text Indent 3 Char"/>
    <w:basedOn w:val="DefaultParagraphFont"/>
    <w:link w:val="BodyTextIndent3"/>
    <w:rsid w:val="00180CA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Mr.PHONG</dc:creator>
  <cp:lastModifiedBy>pc</cp:lastModifiedBy>
  <cp:revision>2</cp:revision>
  <dcterms:created xsi:type="dcterms:W3CDTF">2017-09-27T09:45:00Z</dcterms:created>
  <dcterms:modified xsi:type="dcterms:W3CDTF">2017-09-27T09:45:00Z</dcterms:modified>
</cp:coreProperties>
</file>